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38" w:rsidP="00266438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266438" w:rsidP="0026643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66438" w:rsidP="00266438">
      <w:pPr>
        <w:jc w:val="both"/>
        <w:rPr>
          <w:sz w:val="26"/>
          <w:szCs w:val="26"/>
        </w:rPr>
      </w:pPr>
    </w:p>
    <w:p w:rsidR="00266438" w:rsidP="002664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15 ноября 2024 года         </w:t>
      </w:r>
    </w:p>
    <w:p w:rsidR="00266438" w:rsidP="00266438">
      <w:pPr>
        <w:ind w:firstLine="567"/>
        <w:jc w:val="both"/>
        <w:rPr>
          <w:sz w:val="26"/>
          <w:szCs w:val="26"/>
        </w:rPr>
      </w:pPr>
    </w:p>
    <w:p w:rsidR="00266438" w:rsidP="002664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266438" w:rsidP="002664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5-1573-2802/2024, возбужденное по ст. 6.1.1 КоАП РФ в отношении </w:t>
      </w:r>
      <w:r>
        <w:rPr>
          <w:b/>
          <w:sz w:val="26"/>
          <w:szCs w:val="26"/>
        </w:rPr>
        <w:t>Жаркова</w:t>
      </w:r>
      <w:r>
        <w:rPr>
          <w:b/>
          <w:sz w:val="26"/>
          <w:szCs w:val="26"/>
        </w:rPr>
        <w:t xml:space="preserve"> </w:t>
      </w:r>
      <w:r w:rsidR="0035756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266438" w:rsidP="00266438">
      <w:pPr>
        <w:tabs>
          <w:tab w:val="left" w:pos="1620"/>
        </w:tabs>
        <w:ind w:firstLine="708"/>
        <w:jc w:val="both"/>
        <w:rPr>
          <w:b/>
          <w:sz w:val="26"/>
          <w:szCs w:val="26"/>
        </w:rPr>
      </w:pPr>
    </w:p>
    <w:p w:rsidR="00266438" w:rsidP="0026643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66438" w:rsidP="00266438">
      <w:pPr>
        <w:jc w:val="center"/>
        <w:rPr>
          <w:sz w:val="26"/>
          <w:szCs w:val="26"/>
        </w:rPr>
      </w:pPr>
    </w:p>
    <w:p w:rsidR="00266438" w:rsidP="002664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23.09.2024 около 23 час. 00 мин. Жарков Е.А. находясь в </w:t>
      </w:r>
      <w:r w:rsidR="00357560">
        <w:rPr>
          <w:b/>
          <w:sz w:val="26"/>
          <w:szCs w:val="26"/>
        </w:rPr>
        <w:t>**</w:t>
      </w:r>
      <w:r w:rsidR="00357560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умышленно</w:t>
      </w:r>
      <w:r>
        <w:rPr>
          <w:sz w:val="26"/>
          <w:szCs w:val="26"/>
        </w:rPr>
        <w:t xml:space="preserve"> в ходе ссоры нанес удары руками по голове и шее </w:t>
      </w:r>
      <w:r w:rsidR="0035756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чем причинил последней физическую боль и страдание, не повлекшие вреда здоровью.  </w:t>
      </w:r>
    </w:p>
    <w:p w:rsidR="00266438" w:rsidP="00284A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Жарков Е.А. </w:t>
      </w:r>
      <w:r>
        <w:rPr>
          <w:sz w:val="26"/>
          <w:szCs w:val="26"/>
        </w:rPr>
        <w:t>вину признал частично, указал, что дополнений нет.</w:t>
      </w:r>
    </w:p>
    <w:p w:rsidR="00266438" w:rsidP="002664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в судебное заседание не явилась, о месте и времени рассмотрения дела извещена надлежащим образом. Ходатайства об отложении рассмотрения дела от нее не поступило; уважительная причина неявки судом не установлена. </w:t>
      </w:r>
    </w:p>
    <w:p w:rsidR="00266438" w:rsidP="002664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66438" w:rsidP="002664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66438" w:rsidP="00266438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>
          <w:rPr>
            <w:rStyle w:val="Hyperlink"/>
            <w:sz w:val="26"/>
            <w:szCs w:val="26"/>
          </w:rPr>
          <w:t>статье 6.1.1</w:t>
        </w:r>
      </w:hyperlink>
      <w:r>
        <w:rPr>
          <w:sz w:val="26"/>
          <w:szCs w:val="26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>
          <w:rPr>
            <w:rStyle w:val="Hyperlink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Минздравсоцразвития</w:t>
      </w:r>
      <w:r>
        <w:rPr>
          <w:sz w:val="26"/>
          <w:szCs w:val="26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266438" w:rsidP="00266438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266438" w:rsidP="00266438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66438" w:rsidP="00266438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266438" w:rsidP="00266438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</w:t>
      </w:r>
      <w:hyperlink r:id="rId5" w:history="1">
        <w:r>
          <w:rPr>
            <w:rStyle w:val="Hyperlink"/>
            <w:sz w:val="26"/>
            <w:szCs w:val="26"/>
          </w:rPr>
          <w:t>статьей 6.1.1</w:t>
        </w:r>
      </w:hyperlink>
      <w:r>
        <w:rPr>
          <w:sz w:val="26"/>
          <w:szCs w:val="26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>
          <w:rPr>
            <w:rStyle w:val="Hyperlink"/>
            <w:sz w:val="26"/>
            <w:szCs w:val="26"/>
          </w:rPr>
          <w:t>Конституция</w:t>
        </w:r>
      </w:hyperlink>
      <w:r>
        <w:rPr>
          <w:sz w:val="26"/>
          <w:szCs w:val="26"/>
        </w:rPr>
        <w:t xml:space="preserve"> РФ.</w:t>
      </w:r>
    </w:p>
    <w:p w:rsidR="00266438" w:rsidP="002664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sz w:val="26"/>
          <w:szCs w:val="26"/>
        </w:rPr>
        <w:t>Жарковым</w:t>
      </w:r>
      <w:r>
        <w:rPr>
          <w:sz w:val="26"/>
          <w:szCs w:val="26"/>
        </w:rPr>
        <w:t xml:space="preserve"> Е.А.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статьей 6.1.1</w:t>
        </w:r>
      </w:hyperlink>
      <w:r>
        <w:rPr>
          <w:sz w:val="26"/>
          <w:szCs w:val="26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объяснением Леонтьевой Е.М., заявлением от 23.09.2024; заключением эксперта №865, рапортом сотрудника полиции.</w:t>
      </w:r>
    </w:p>
    <w:p w:rsidR="00266438" w:rsidP="002664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Телегиной С.А 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>
          <w:rPr>
            <w:rStyle w:val="Hyperlink"/>
            <w:sz w:val="26"/>
            <w:szCs w:val="26"/>
          </w:rPr>
          <w:t>6.1.1 КоАП</w:t>
        </w:r>
      </w:hyperlink>
      <w:r>
        <w:rPr>
          <w:sz w:val="26"/>
          <w:szCs w:val="26"/>
        </w:rPr>
        <w:t xml:space="preserve"> РФ.</w:t>
      </w:r>
    </w:p>
    <w:p w:rsidR="00266438" w:rsidP="002664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и оценив в совокупности приведённые выше доказательства, мировой судья </w:t>
      </w:r>
      <w:r>
        <w:rPr>
          <w:sz w:val="26"/>
          <w:szCs w:val="26"/>
        </w:rPr>
        <w:t>считает,  что</w:t>
      </w:r>
      <w:r>
        <w:rPr>
          <w:sz w:val="26"/>
          <w:szCs w:val="26"/>
        </w:rPr>
        <w:t xml:space="preserve"> вина </w:t>
      </w:r>
      <w:r>
        <w:rPr>
          <w:sz w:val="26"/>
          <w:szCs w:val="26"/>
        </w:rPr>
        <w:t>Жаркова</w:t>
      </w:r>
      <w:r>
        <w:rPr>
          <w:sz w:val="26"/>
          <w:szCs w:val="26"/>
        </w:rPr>
        <w:t xml:space="preserve"> Е.А. нашла свое подтверждение в судебном заседании,  и его действия  квалифицирует   по ст.6.1.1 КоАП РФ, нанесение побоев,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 115 Уголовного кодекса Российской Федерации</w:t>
        </w:r>
      </w:hyperlink>
      <w:r>
        <w:rPr>
          <w:sz w:val="26"/>
          <w:szCs w:val="26"/>
        </w:rPr>
        <w:t xml:space="preserve">, если эти действия не содержат уголовно наказуемого деяния. </w:t>
      </w:r>
    </w:p>
    <w:p w:rsidR="00266438" w:rsidP="002664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266438" w:rsidP="002664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266438" w:rsidP="0026643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изложенного, руководствуясь ст. ст. </w:t>
      </w:r>
      <w:r>
        <w:rPr>
          <w:snapToGrid w:val="0"/>
          <w:sz w:val="26"/>
          <w:szCs w:val="26"/>
        </w:rPr>
        <w:t>23.1.,</w:t>
      </w:r>
      <w:r>
        <w:rPr>
          <w:snapToGrid w:val="0"/>
          <w:sz w:val="26"/>
          <w:szCs w:val="26"/>
        </w:rPr>
        <w:t xml:space="preserve"> 29.5, 29.6, 29.10 КоАП РФ, мировой судья</w:t>
      </w:r>
    </w:p>
    <w:p w:rsidR="00266438" w:rsidP="00266438">
      <w:pPr>
        <w:jc w:val="center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266438" w:rsidP="00266438">
      <w:pPr>
        <w:jc w:val="center"/>
        <w:rPr>
          <w:snapToGrid w:val="0"/>
          <w:sz w:val="26"/>
          <w:szCs w:val="26"/>
        </w:rPr>
      </w:pPr>
    </w:p>
    <w:p w:rsidR="00266438" w:rsidP="00266438">
      <w:pPr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Жаркова</w:t>
      </w:r>
      <w:r>
        <w:rPr>
          <w:b/>
          <w:sz w:val="26"/>
          <w:szCs w:val="26"/>
        </w:rPr>
        <w:t xml:space="preserve"> </w:t>
      </w:r>
      <w:r w:rsidR="0035756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ст. 6.1.1 КоАП РФ </w:t>
      </w:r>
      <w:r>
        <w:rPr>
          <w:snapToGrid w:val="0"/>
          <w:sz w:val="26"/>
          <w:szCs w:val="26"/>
        </w:rPr>
        <w:t>и назначить наказание в виде административного штрафа в размере 5000 (пять тысяч) рублей.</w:t>
      </w:r>
    </w:p>
    <w:p w:rsidR="00266438" w:rsidP="0026643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66438" w:rsidP="002664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266438" w:rsidP="0026643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66438" w:rsidP="0026643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72011601063010101140</w:t>
      </w:r>
    </w:p>
    <w:p w:rsidR="00266438" w:rsidP="002664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66438">
        <w:rPr>
          <w:bCs/>
          <w:sz w:val="26"/>
          <w:szCs w:val="26"/>
        </w:rPr>
        <w:t>0412365400715015732406129</w:t>
      </w:r>
    </w:p>
    <w:p w:rsidR="00266438" w:rsidP="00266438">
      <w:pPr>
        <w:suppressAutoHyphens/>
        <w:snapToGrid w:val="0"/>
        <w:jc w:val="both"/>
        <w:rPr>
          <w:rFonts w:eastAsia="Arial"/>
          <w:bCs/>
          <w:sz w:val="26"/>
          <w:szCs w:val="26"/>
          <w:lang w:eastAsia="ar-SA"/>
        </w:rPr>
      </w:pPr>
    </w:p>
    <w:p w:rsidR="00266438" w:rsidP="00266438">
      <w:pPr>
        <w:pStyle w:val="BodyText2"/>
        <w:ind w:firstLine="709"/>
        <w:rPr>
          <w:szCs w:val="26"/>
        </w:rPr>
      </w:pPr>
    </w:p>
    <w:p w:rsidR="00266438" w:rsidP="002664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                         О.А. Новокшенова</w:t>
      </w:r>
    </w:p>
    <w:p w:rsidR="00266438" w:rsidP="00266438">
      <w:pPr>
        <w:jc w:val="both"/>
        <w:rPr>
          <w:sz w:val="26"/>
          <w:szCs w:val="26"/>
        </w:rPr>
      </w:pPr>
    </w:p>
    <w:p w:rsidR="00266438" w:rsidP="0026643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66438" w:rsidP="002664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О.А. Новокшенова </w:t>
      </w:r>
    </w:p>
    <w:p w:rsidR="00266438" w:rsidP="00266438">
      <w:pPr>
        <w:jc w:val="both"/>
        <w:rPr>
          <w:sz w:val="26"/>
          <w:szCs w:val="26"/>
        </w:rPr>
      </w:pPr>
    </w:p>
    <w:p w:rsidR="00266438" w:rsidP="00266438">
      <w:pPr>
        <w:pStyle w:val="BodyText2"/>
        <w:rPr>
          <w:szCs w:val="26"/>
        </w:rPr>
      </w:pPr>
    </w:p>
    <w:p w:rsidR="00266438" w:rsidP="00266438"/>
    <w:p w:rsidR="00B332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00"/>
    <w:rsid w:val="00266438"/>
    <w:rsid w:val="00284AE7"/>
    <w:rsid w:val="00357560"/>
    <w:rsid w:val="00790400"/>
    <w:rsid w:val="00B33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6DF81-FAA6-46DF-AA50-A37FB473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66438"/>
    <w:rPr>
      <w:color w:val="0000FF"/>
      <w:u w:val="single"/>
    </w:rPr>
  </w:style>
  <w:style w:type="paragraph" w:styleId="Title">
    <w:name w:val="Title"/>
    <w:basedOn w:val="Normal"/>
    <w:link w:val="a"/>
    <w:qFormat/>
    <w:rsid w:val="002664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664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6643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6643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84AE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